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BEDA" w14:textId="53B9DFA8" w:rsidR="002167D5" w:rsidRPr="00F2093B" w:rsidRDefault="00BC4063" w:rsidP="00276F3F">
      <w:pPr>
        <w:jc w:val="center"/>
        <w:rPr>
          <w:rFonts w:ascii="Century Gothic" w:hAnsi="Century Gothic"/>
          <w:b/>
          <w:sz w:val="32"/>
          <w:u w:val="single"/>
        </w:rPr>
      </w:pPr>
      <w:bookmarkStart w:id="0" w:name="_GoBack"/>
      <w:bookmarkEnd w:id="0"/>
      <w:r w:rsidRPr="00F2093B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0EC43CA" wp14:editId="4BAE279A">
            <wp:simplePos x="0" y="0"/>
            <wp:positionH relativeFrom="margin">
              <wp:posOffset>8869387</wp:posOffset>
            </wp:positionH>
            <wp:positionV relativeFrom="paragraph">
              <wp:posOffset>-1368</wp:posOffset>
            </wp:positionV>
            <wp:extent cx="939703" cy="912996"/>
            <wp:effectExtent l="0" t="0" r="0" b="1905"/>
            <wp:wrapNone/>
            <wp:docPr id="9" name="Picture 9" descr="Check Sheet Goals For 2019. Several Items Written. Vector Cartoon. Royalty  Free SVG, Cliparts, Vectors, And Stock Illustration. Image 1148572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eck Sheet Goals For 2019. Several Items Written. Vector Cartoon. Royalty  Free SVG, Cliparts, Vectors, And Stock Illustration. Image 114857221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9" t="17367" r="19950" b="17409"/>
                    <a:stretch/>
                  </pic:blipFill>
                  <pic:spPr bwMode="auto">
                    <a:xfrm>
                      <a:off x="0" y="0"/>
                      <a:ext cx="939703" cy="91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93B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253E14D" wp14:editId="37A315AF">
            <wp:simplePos x="0" y="0"/>
            <wp:positionH relativeFrom="column">
              <wp:posOffset>147662</wp:posOffset>
            </wp:positionH>
            <wp:positionV relativeFrom="paragraph">
              <wp:posOffset>0</wp:posOffset>
            </wp:positionV>
            <wp:extent cx="1413742" cy="640080"/>
            <wp:effectExtent l="0" t="0" r="0" b="7620"/>
            <wp:wrapNone/>
            <wp:docPr id="11" name="Picture 11" descr="Exercising my brain (article) |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ercising my brain (article) | Khan Academ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5" t="17886" r="16116" b="21381"/>
                    <a:stretch/>
                  </pic:blipFill>
                  <pic:spPr bwMode="auto">
                    <a:xfrm>
                      <a:off x="0" y="0"/>
                      <a:ext cx="1434535" cy="64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D5" w:rsidRPr="00F2093B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3F923CA" wp14:editId="32BA85CE">
            <wp:simplePos x="0" y="0"/>
            <wp:positionH relativeFrom="margin">
              <wp:align>center</wp:align>
            </wp:positionH>
            <wp:positionV relativeFrom="paragraph">
              <wp:posOffset>31352</wp:posOffset>
            </wp:positionV>
            <wp:extent cx="2077085" cy="361315"/>
            <wp:effectExtent l="0" t="0" r="0" b="635"/>
            <wp:wrapNone/>
            <wp:docPr id="8" name="Picture 8" descr="1White Summer 1 Homework. | Broad Heat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White Summer 1 Homework. | Broad Heath Primary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B1037" w14:textId="18CAC8B1" w:rsidR="00C55010" w:rsidRPr="00F2093B" w:rsidRDefault="00276F3F" w:rsidP="00F2093B">
      <w:pPr>
        <w:jc w:val="center"/>
        <w:rPr>
          <w:rFonts w:ascii="Century Gothic" w:hAnsi="Century Gothic"/>
          <w:b/>
          <w:sz w:val="32"/>
          <w:u w:val="single"/>
        </w:rPr>
      </w:pPr>
      <w:r w:rsidRPr="00F2093B">
        <w:rPr>
          <w:rFonts w:ascii="Century Gothic" w:hAnsi="Century Gothic"/>
          <w:b/>
          <w:sz w:val="32"/>
          <w:u w:val="single"/>
        </w:rPr>
        <w:t>Home</w:t>
      </w:r>
      <w:r w:rsidR="00664897" w:rsidRPr="00F2093B">
        <w:rPr>
          <w:rFonts w:ascii="Century Gothic" w:hAnsi="Century Gothic"/>
          <w:b/>
          <w:sz w:val="32"/>
          <w:u w:val="single"/>
        </w:rPr>
        <w:t xml:space="preserve"> Learning </w:t>
      </w:r>
      <w:proofErr w:type="gramStart"/>
      <w:r w:rsidRPr="00F2093B">
        <w:rPr>
          <w:rFonts w:ascii="Century Gothic" w:hAnsi="Century Gothic"/>
          <w:b/>
          <w:sz w:val="32"/>
          <w:u w:val="single"/>
        </w:rPr>
        <w:t>Grid</w:t>
      </w:r>
      <w:r w:rsidR="003F2E8B" w:rsidRPr="00F2093B">
        <w:rPr>
          <w:rFonts w:ascii="Century Gothic" w:hAnsi="Century Gothic"/>
          <w:b/>
          <w:sz w:val="32"/>
          <w:u w:val="single"/>
        </w:rPr>
        <w:t xml:space="preserve"> </w:t>
      </w:r>
      <w:r w:rsidR="00F2093B">
        <w:rPr>
          <w:rFonts w:ascii="Century Gothic" w:hAnsi="Century Gothic"/>
          <w:b/>
          <w:sz w:val="32"/>
          <w:u w:val="single"/>
        </w:rPr>
        <w:t xml:space="preserve"> -</w:t>
      </w:r>
      <w:proofErr w:type="gramEnd"/>
      <w:r w:rsidR="00F2093B">
        <w:rPr>
          <w:rFonts w:ascii="Century Gothic" w:hAnsi="Century Gothic"/>
          <w:b/>
          <w:sz w:val="32"/>
          <w:u w:val="single"/>
        </w:rPr>
        <w:t xml:space="preserve"> </w:t>
      </w:r>
      <w:r w:rsidR="003F2E8B" w:rsidRPr="00F2093B">
        <w:rPr>
          <w:rFonts w:ascii="Century Gothic" w:hAnsi="Century Gothic"/>
          <w:b/>
          <w:sz w:val="32"/>
          <w:u w:val="single"/>
        </w:rPr>
        <w:t>Strike Days Tuesday 26</w:t>
      </w:r>
      <w:r w:rsidR="003F2E8B" w:rsidRPr="00F2093B">
        <w:rPr>
          <w:rFonts w:ascii="Century Gothic" w:hAnsi="Century Gothic"/>
          <w:b/>
          <w:sz w:val="32"/>
          <w:u w:val="single"/>
          <w:vertAlign w:val="superscript"/>
        </w:rPr>
        <w:t>th</w:t>
      </w:r>
      <w:r w:rsidR="003F2E8B" w:rsidRPr="00F2093B">
        <w:rPr>
          <w:rFonts w:ascii="Century Gothic" w:hAnsi="Century Gothic"/>
          <w:b/>
          <w:sz w:val="32"/>
          <w:u w:val="single"/>
        </w:rPr>
        <w:t xml:space="preserve"> – Thursday 28</w:t>
      </w:r>
      <w:r w:rsidR="003F2E8B" w:rsidRPr="00F2093B">
        <w:rPr>
          <w:rFonts w:ascii="Century Gothic" w:hAnsi="Century Gothic"/>
          <w:b/>
          <w:sz w:val="32"/>
          <w:u w:val="single"/>
          <w:vertAlign w:val="superscript"/>
        </w:rPr>
        <w:t>th</w:t>
      </w:r>
      <w:r w:rsidR="003F2E8B" w:rsidRPr="00F2093B">
        <w:rPr>
          <w:rFonts w:ascii="Century Gothic" w:hAnsi="Century Gothic"/>
          <w:b/>
          <w:sz w:val="32"/>
          <w:u w:val="single"/>
        </w:rPr>
        <w:t xml:space="preserve">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4770"/>
        <w:gridCol w:w="4095"/>
        <w:gridCol w:w="4095"/>
      </w:tblGrid>
      <w:tr w:rsidR="003F4362" w:rsidRPr="00F2093B" w14:paraId="3DD0CB4C" w14:textId="77777777" w:rsidTr="0059555A">
        <w:tc>
          <w:tcPr>
            <w:tcW w:w="14879" w:type="dxa"/>
            <w:gridSpan w:val="4"/>
          </w:tcPr>
          <w:p w14:paraId="3A4F0B5C" w14:textId="286DBD8F" w:rsidR="003F4362" w:rsidRPr="00E82FC3" w:rsidRDefault="00F2093B" w:rsidP="002167D5">
            <w:pPr>
              <w:rPr>
                <w:rFonts w:ascii="Century Gothic" w:hAnsi="Century Gothic"/>
                <w:b/>
                <w:sz w:val="28"/>
                <w:szCs w:val="18"/>
              </w:rPr>
            </w:pPr>
            <w:r w:rsidRPr="00E82FC3">
              <w:rPr>
                <w:rFonts w:ascii="Century Gothic" w:hAnsi="Century Gothic"/>
                <w:bCs/>
                <w:noProof/>
                <w:szCs w:val="14"/>
              </w:rPr>
              <w:drawing>
                <wp:anchor distT="0" distB="0" distL="114300" distR="114300" simplePos="0" relativeHeight="251667456" behindDoc="1" locked="0" layoutInCell="1" allowOverlap="1" wp14:anchorId="59DF6E01" wp14:editId="32913292">
                  <wp:simplePos x="0" y="0"/>
                  <wp:positionH relativeFrom="column">
                    <wp:posOffset>8741228</wp:posOffset>
                  </wp:positionH>
                  <wp:positionV relativeFrom="paragraph">
                    <wp:posOffset>177709</wp:posOffset>
                  </wp:positionV>
                  <wp:extent cx="735965" cy="532130"/>
                  <wp:effectExtent l="0" t="0" r="6985" b="1270"/>
                  <wp:wrapTight wrapText="bothSides">
                    <wp:wrapPolygon edited="0">
                      <wp:start x="0" y="0"/>
                      <wp:lineTo x="0" y="20878"/>
                      <wp:lineTo x="21246" y="20878"/>
                      <wp:lineTo x="212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362" w:rsidRPr="00E82FC3">
              <w:rPr>
                <w:rFonts w:ascii="Century Gothic" w:hAnsi="Century Gothic"/>
                <w:b/>
                <w:sz w:val="28"/>
                <w:szCs w:val="18"/>
              </w:rPr>
              <w:t xml:space="preserve">Guidance for Home Learning </w:t>
            </w:r>
          </w:p>
          <w:p w14:paraId="1C6CE87D" w14:textId="328EB976" w:rsidR="001B4ECE" w:rsidRPr="00E82FC3" w:rsidRDefault="001B4ECE" w:rsidP="002167D5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E82FC3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2B57FAEB" wp14:editId="62BC187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702945</wp:posOffset>
                  </wp:positionV>
                  <wp:extent cx="681990" cy="681990"/>
                  <wp:effectExtent l="0" t="0" r="3810" b="3810"/>
                  <wp:wrapTight wrapText="bothSides">
                    <wp:wrapPolygon edited="0">
                      <wp:start x="0" y="0"/>
                      <wp:lineTo x="0" y="21117"/>
                      <wp:lineTo x="21117" y="21117"/>
                      <wp:lineTo x="21117" y="0"/>
                      <wp:lineTo x="0" y="0"/>
                    </wp:wrapPolygon>
                  </wp:wrapTight>
                  <wp:docPr id="2" name="Picture 2" descr="Copley Junior School - Reading for Plea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ley Junior School - Reading for Plea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E8B" w:rsidRPr="00E82FC3">
              <w:rPr>
                <w:rFonts w:ascii="Century Gothic" w:hAnsi="Century Gothic"/>
                <w:bCs/>
                <w:sz w:val="24"/>
                <w:szCs w:val="24"/>
              </w:rPr>
              <w:t>As you are aware, the school will be closed</w:t>
            </w:r>
            <w:r w:rsidR="00F2093B" w:rsidRPr="00E82FC3">
              <w:rPr>
                <w:rFonts w:ascii="Century Gothic" w:hAnsi="Century Gothic"/>
                <w:bCs/>
                <w:sz w:val="24"/>
                <w:szCs w:val="24"/>
              </w:rPr>
              <w:t>,</w:t>
            </w:r>
            <w:r w:rsidR="001E02AD" w:rsidRPr="00E82FC3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Pr="00E82FC3">
              <w:rPr>
                <w:rFonts w:ascii="Century Gothic" w:hAnsi="Century Gothic"/>
                <w:bCs/>
                <w:sz w:val="24"/>
                <w:szCs w:val="24"/>
              </w:rPr>
              <w:t>unless the strikes are called off, to</w:t>
            </w:r>
            <w:r w:rsidR="003F2E8B" w:rsidRPr="00E82FC3">
              <w:rPr>
                <w:rFonts w:ascii="Century Gothic" w:hAnsi="Century Gothic"/>
                <w:bCs/>
                <w:sz w:val="24"/>
                <w:szCs w:val="24"/>
              </w:rPr>
              <w:t xml:space="preserve"> pupils and staff for </w:t>
            </w:r>
            <w:r w:rsidR="00F2093B" w:rsidRPr="00E82FC3">
              <w:rPr>
                <w:rFonts w:ascii="Century Gothic" w:hAnsi="Century Gothic"/>
                <w:bCs/>
                <w:sz w:val="24"/>
                <w:szCs w:val="24"/>
              </w:rPr>
              <w:t>3</w:t>
            </w:r>
            <w:r w:rsidR="003F2E8B" w:rsidRPr="00E82FC3">
              <w:rPr>
                <w:rFonts w:ascii="Century Gothic" w:hAnsi="Century Gothic"/>
                <w:bCs/>
                <w:sz w:val="24"/>
                <w:szCs w:val="24"/>
              </w:rPr>
              <w:t xml:space="preserve"> days next week.  </w:t>
            </w:r>
          </w:p>
          <w:p w14:paraId="70E4752F" w14:textId="0DFBBB20" w:rsidR="003F4362" w:rsidRPr="00E82FC3" w:rsidRDefault="003F2E8B" w:rsidP="002167D5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E82FC3">
              <w:rPr>
                <w:rFonts w:ascii="Century Gothic" w:hAnsi="Century Gothic"/>
                <w:bCs/>
                <w:sz w:val="24"/>
                <w:szCs w:val="24"/>
              </w:rPr>
              <w:t xml:space="preserve">Below are learning tasks for your child </w:t>
            </w:r>
            <w:r w:rsidR="00F2093B" w:rsidRPr="00E82FC3">
              <w:rPr>
                <w:rFonts w:ascii="Century Gothic" w:hAnsi="Century Gothic"/>
                <w:bCs/>
                <w:sz w:val="24"/>
                <w:szCs w:val="24"/>
              </w:rPr>
              <w:t>to complete</w:t>
            </w:r>
            <w:r w:rsidRPr="00E82FC3">
              <w:rPr>
                <w:rFonts w:ascii="Century Gothic" w:hAnsi="Century Gothic"/>
                <w:bCs/>
                <w:sz w:val="24"/>
                <w:szCs w:val="24"/>
              </w:rPr>
              <w:t xml:space="preserve"> each day the school is closed.  These learning tasks are available in paper copy, are on your child’s class TEAMS page and are also on the school website.  </w:t>
            </w:r>
          </w:p>
          <w:p w14:paraId="5F00F255" w14:textId="77777777" w:rsidR="001B4ECE" w:rsidRPr="00E82FC3" w:rsidRDefault="001B4ECE" w:rsidP="002167D5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E82FC3">
              <w:rPr>
                <w:rFonts w:ascii="Century Gothic" w:hAnsi="Century Gothic"/>
                <w:bCs/>
                <w:sz w:val="24"/>
                <w:szCs w:val="24"/>
              </w:rPr>
              <w:t>We would encourage you to use the activities and websites provided and read any books your child has brought home from school.</w:t>
            </w:r>
          </w:p>
          <w:p w14:paraId="2E8EF81A" w14:textId="7F9CE834" w:rsidR="001B4ECE" w:rsidRPr="00F2093B" w:rsidRDefault="001B4ECE" w:rsidP="002167D5">
            <w:pPr>
              <w:rPr>
                <w:rFonts w:ascii="Century Gothic" w:hAnsi="Century Gothic"/>
                <w:bCs/>
                <w:sz w:val="32"/>
              </w:rPr>
            </w:pPr>
            <w:r w:rsidRPr="00E82FC3">
              <w:rPr>
                <w:rFonts w:ascii="Century Gothic" w:hAnsi="Century Gothic"/>
                <w:bCs/>
                <w:sz w:val="24"/>
                <w:szCs w:val="14"/>
              </w:rPr>
              <w:t>Teaching staff will be working f</w:t>
            </w:r>
            <w:r w:rsidR="001E02AD" w:rsidRPr="00E82FC3">
              <w:rPr>
                <w:rFonts w:ascii="Century Gothic" w:hAnsi="Century Gothic"/>
                <w:bCs/>
                <w:sz w:val="24"/>
                <w:szCs w:val="14"/>
              </w:rPr>
              <w:t>ro</w:t>
            </w:r>
            <w:r w:rsidRPr="00E82FC3">
              <w:rPr>
                <w:rFonts w:ascii="Century Gothic" w:hAnsi="Century Gothic"/>
                <w:bCs/>
                <w:sz w:val="24"/>
                <w:szCs w:val="14"/>
              </w:rPr>
              <w:t>m home and will be available through TEAMS during the school working hours.</w:t>
            </w:r>
          </w:p>
        </w:tc>
      </w:tr>
      <w:tr w:rsidR="00664897" w:rsidRPr="00F2093B" w14:paraId="4DEE95CC" w14:textId="77777777" w:rsidTr="0059555A">
        <w:trPr>
          <w:trHeight w:val="643"/>
        </w:trPr>
        <w:tc>
          <w:tcPr>
            <w:tcW w:w="1919" w:type="dxa"/>
            <w:vAlign w:val="center"/>
          </w:tcPr>
          <w:p w14:paraId="40CC0A5F" w14:textId="77777777" w:rsidR="00664897" w:rsidRPr="00E82FC3" w:rsidRDefault="00664897" w:rsidP="00276F3F">
            <w:pPr>
              <w:jc w:val="center"/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4770" w:type="dxa"/>
            <w:shd w:val="clear" w:color="auto" w:fill="F7CAAC" w:themeFill="accent2" w:themeFillTint="66"/>
            <w:vAlign w:val="center"/>
          </w:tcPr>
          <w:p w14:paraId="6EB6C5E9" w14:textId="4BA5BDEF" w:rsidR="00664897" w:rsidRPr="00E82FC3" w:rsidRDefault="001E02AD" w:rsidP="00276F3F">
            <w:pPr>
              <w:jc w:val="center"/>
              <w:rPr>
                <w:rFonts w:ascii="Century Gothic" w:hAnsi="Century Gothic"/>
                <w:b/>
                <w:bCs/>
                <w:sz w:val="20"/>
                <w:szCs w:val="28"/>
              </w:rPr>
            </w:pPr>
            <w:r w:rsidRPr="00E82FC3">
              <w:rPr>
                <w:rFonts w:ascii="Century Gothic" w:hAnsi="Century Gothic"/>
                <w:b/>
                <w:bCs/>
                <w:sz w:val="20"/>
                <w:szCs w:val="28"/>
              </w:rPr>
              <w:t>Literacy</w:t>
            </w:r>
          </w:p>
        </w:tc>
        <w:tc>
          <w:tcPr>
            <w:tcW w:w="4095" w:type="dxa"/>
            <w:shd w:val="clear" w:color="auto" w:fill="B4C6E7" w:themeFill="accent1" w:themeFillTint="66"/>
            <w:vAlign w:val="center"/>
          </w:tcPr>
          <w:p w14:paraId="74D36EF5" w14:textId="6E0065F3" w:rsidR="00664897" w:rsidRPr="00E82FC3" w:rsidRDefault="001E02AD" w:rsidP="00276F3F">
            <w:pPr>
              <w:jc w:val="center"/>
              <w:rPr>
                <w:rFonts w:ascii="Century Gothic" w:hAnsi="Century Gothic"/>
                <w:b/>
                <w:bCs/>
                <w:sz w:val="20"/>
                <w:szCs w:val="28"/>
              </w:rPr>
            </w:pPr>
            <w:r w:rsidRPr="00E82FC3">
              <w:rPr>
                <w:rFonts w:ascii="Century Gothic" w:hAnsi="Century Gothic"/>
                <w:b/>
                <w:bCs/>
                <w:sz w:val="20"/>
                <w:szCs w:val="28"/>
              </w:rPr>
              <w:t>Numeracy</w:t>
            </w:r>
          </w:p>
        </w:tc>
        <w:tc>
          <w:tcPr>
            <w:tcW w:w="4095" w:type="dxa"/>
            <w:shd w:val="clear" w:color="auto" w:fill="C5E0B3" w:themeFill="accent6" w:themeFillTint="66"/>
            <w:vAlign w:val="center"/>
          </w:tcPr>
          <w:p w14:paraId="6E549BD2" w14:textId="22D16046" w:rsidR="00664897" w:rsidRPr="00E82FC3" w:rsidRDefault="00664897" w:rsidP="00276F3F">
            <w:pPr>
              <w:jc w:val="center"/>
              <w:rPr>
                <w:rFonts w:ascii="Century Gothic" w:hAnsi="Century Gothic"/>
                <w:b/>
                <w:bCs/>
                <w:sz w:val="20"/>
                <w:szCs w:val="28"/>
              </w:rPr>
            </w:pPr>
            <w:r w:rsidRPr="00E82FC3">
              <w:rPr>
                <w:rFonts w:ascii="Century Gothic" w:hAnsi="Century Gothic"/>
                <w:b/>
                <w:bCs/>
                <w:sz w:val="20"/>
                <w:szCs w:val="28"/>
              </w:rPr>
              <w:t>Other</w:t>
            </w:r>
          </w:p>
        </w:tc>
      </w:tr>
      <w:tr w:rsidR="00664897" w:rsidRPr="00F2093B" w14:paraId="58658FD6" w14:textId="77777777" w:rsidTr="0059555A">
        <w:trPr>
          <w:trHeight w:val="993"/>
        </w:trPr>
        <w:tc>
          <w:tcPr>
            <w:tcW w:w="1919" w:type="dxa"/>
            <w:shd w:val="clear" w:color="auto" w:fill="EDDFF5"/>
            <w:vAlign w:val="center"/>
          </w:tcPr>
          <w:p w14:paraId="6E159674" w14:textId="0AF6B37C" w:rsidR="00664897" w:rsidRPr="00E82FC3" w:rsidRDefault="003F2E8B" w:rsidP="003F2E8B">
            <w:pPr>
              <w:jc w:val="center"/>
              <w:rPr>
                <w:rFonts w:ascii="Century Gothic" w:hAnsi="Century Gothic"/>
                <w:sz w:val="20"/>
                <w:szCs w:val="32"/>
              </w:rPr>
            </w:pPr>
            <w:r w:rsidRPr="00E82FC3">
              <w:rPr>
                <w:rFonts w:ascii="Century Gothic" w:hAnsi="Century Gothic"/>
                <w:sz w:val="20"/>
                <w:szCs w:val="32"/>
              </w:rPr>
              <w:t>Tuesday 26</w:t>
            </w:r>
            <w:r w:rsidRPr="00E82FC3">
              <w:rPr>
                <w:rFonts w:ascii="Century Gothic" w:hAnsi="Century Gothic"/>
                <w:sz w:val="20"/>
                <w:szCs w:val="32"/>
                <w:vertAlign w:val="superscript"/>
              </w:rPr>
              <w:t>th</w:t>
            </w:r>
            <w:r w:rsidRPr="00E82FC3">
              <w:rPr>
                <w:rFonts w:ascii="Century Gothic" w:hAnsi="Century Gothic"/>
                <w:sz w:val="20"/>
                <w:szCs w:val="32"/>
              </w:rPr>
              <w:t xml:space="preserve"> September</w:t>
            </w:r>
          </w:p>
        </w:tc>
        <w:tc>
          <w:tcPr>
            <w:tcW w:w="4770" w:type="dxa"/>
            <w:vAlign w:val="center"/>
          </w:tcPr>
          <w:p w14:paraId="5530983B" w14:textId="77777777" w:rsidR="00BC4063" w:rsidRPr="00E82FC3" w:rsidRDefault="0059555A" w:rsidP="00F2093B">
            <w:pPr>
              <w:jc w:val="center"/>
              <w:rPr>
                <w:rFonts w:ascii="Century Gothic" w:hAnsi="Century Gothic"/>
                <w:sz w:val="20"/>
              </w:rPr>
            </w:pPr>
            <w:r w:rsidRPr="00E82FC3">
              <w:rPr>
                <w:rFonts w:ascii="Century Gothic" w:hAnsi="Century Gothic"/>
                <w:sz w:val="20"/>
              </w:rPr>
              <w:t>Write a book review about your favourite book</w:t>
            </w:r>
            <w:r w:rsidR="00F2093B" w:rsidRPr="00E82FC3">
              <w:rPr>
                <w:rFonts w:ascii="Century Gothic" w:hAnsi="Century Gothic"/>
                <w:sz w:val="20"/>
              </w:rPr>
              <w:t xml:space="preserve"> – follow the template provided </w:t>
            </w:r>
            <w:r w:rsidR="00F2093B" w:rsidRPr="00E82FC3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4CC1D8B" w14:textId="77777777" w:rsidR="00F2093B" w:rsidRPr="00E82FC3" w:rsidRDefault="00F2093B" w:rsidP="00F2093B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4D39C059" w14:textId="1FDE2BE0" w:rsidR="00F2093B" w:rsidRPr="00E82FC3" w:rsidRDefault="00F2093B" w:rsidP="00F2093B">
            <w:pPr>
              <w:jc w:val="center"/>
              <w:rPr>
                <w:rFonts w:ascii="Century Gothic" w:hAnsi="Century Gothic"/>
                <w:sz w:val="20"/>
              </w:rPr>
            </w:pPr>
            <w:r w:rsidRPr="00E82FC3">
              <w:rPr>
                <w:rFonts w:ascii="Century Gothic" w:hAnsi="Century Gothic"/>
                <w:sz w:val="20"/>
              </w:rPr>
              <w:t xml:space="preserve">Read for Pleasure – no time limit on this! </w:t>
            </w:r>
          </w:p>
        </w:tc>
        <w:tc>
          <w:tcPr>
            <w:tcW w:w="4095" w:type="dxa"/>
            <w:vAlign w:val="center"/>
          </w:tcPr>
          <w:p w14:paraId="6D5632BA" w14:textId="3CFE5352" w:rsidR="009565F2" w:rsidRPr="00E82FC3" w:rsidRDefault="009565F2" w:rsidP="009565F2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3602FC8D" w14:textId="174BC05C" w:rsidR="000F7608" w:rsidRPr="00E82FC3" w:rsidRDefault="000F7608" w:rsidP="00F2093B">
            <w:pPr>
              <w:jc w:val="center"/>
              <w:rPr>
                <w:rFonts w:ascii="Century Gothic" w:hAnsi="Century Gothic"/>
                <w:sz w:val="20"/>
              </w:rPr>
            </w:pPr>
            <w:r w:rsidRPr="00E82FC3">
              <w:rPr>
                <w:rFonts w:ascii="Century Gothic" w:hAnsi="Century Gothic"/>
                <w:sz w:val="20"/>
              </w:rPr>
              <w:t xml:space="preserve">Use </w:t>
            </w:r>
            <w:proofErr w:type="spellStart"/>
            <w:r w:rsidRPr="00E82FC3">
              <w:rPr>
                <w:rFonts w:ascii="Century Gothic" w:hAnsi="Century Gothic"/>
                <w:sz w:val="20"/>
              </w:rPr>
              <w:t>Topmarks</w:t>
            </w:r>
            <w:proofErr w:type="spellEnd"/>
            <w:r w:rsidRPr="00E82FC3">
              <w:rPr>
                <w:rFonts w:ascii="Century Gothic" w:hAnsi="Century Gothic"/>
                <w:sz w:val="20"/>
              </w:rPr>
              <w:t xml:space="preserve"> to improve your fluency in times tables and division facts.</w:t>
            </w:r>
          </w:p>
          <w:p w14:paraId="539803F8" w14:textId="0032C02C" w:rsidR="009565F2" w:rsidRPr="00E82FC3" w:rsidRDefault="009565F2" w:rsidP="009565F2">
            <w:pPr>
              <w:jc w:val="center"/>
              <w:rPr>
                <w:rFonts w:ascii="Century Gothic" w:hAnsi="Century Gothic"/>
                <w:sz w:val="20"/>
              </w:rPr>
            </w:pPr>
            <w:r w:rsidRPr="00E82FC3">
              <w:rPr>
                <w:rFonts w:ascii="Century Gothic" w:hAnsi="Century Gothic"/>
                <w:sz w:val="20"/>
              </w:rPr>
              <w:t xml:space="preserve">Have a go at counting up in multiples. How far can you get? Measure the time it takes you for each! </w:t>
            </w:r>
          </w:p>
          <w:p w14:paraId="3B94F8DD" w14:textId="57874670" w:rsidR="0059555A" w:rsidRPr="00E82FC3" w:rsidRDefault="009565F2" w:rsidP="00E82FC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82FC3">
              <w:rPr>
                <w:rFonts w:ascii="Century Gothic" w:hAnsi="Century Gothic"/>
                <w:b/>
                <w:sz w:val="20"/>
              </w:rPr>
              <w:t>Could you do it faster the next time?</w:t>
            </w:r>
          </w:p>
        </w:tc>
        <w:tc>
          <w:tcPr>
            <w:tcW w:w="4095" w:type="dxa"/>
            <w:vAlign w:val="center"/>
          </w:tcPr>
          <w:p w14:paraId="7AA7FABB" w14:textId="107C1619" w:rsidR="00840281" w:rsidRPr="00E82FC3" w:rsidRDefault="00F2093B" w:rsidP="00F2093B">
            <w:pPr>
              <w:rPr>
                <w:rFonts w:ascii="Century Gothic" w:hAnsi="Century Gothic"/>
                <w:b/>
                <w:i/>
                <w:sz w:val="20"/>
              </w:rPr>
            </w:pPr>
            <w:r w:rsidRPr="00E82FC3">
              <w:rPr>
                <w:rFonts w:ascii="Century Gothic" w:hAnsi="Century Gothic"/>
                <w:b/>
                <w:i/>
                <w:sz w:val="20"/>
              </w:rPr>
              <w:t>Within</w:t>
            </w:r>
            <w:r w:rsidR="000F7608" w:rsidRPr="00E82FC3">
              <w:rPr>
                <w:rFonts w:ascii="Century Gothic" w:hAnsi="Century Gothic"/>
                <w:b/>
                <w:i/>
                <w:sz w:val="20"/>
              </w:rPr>
              <w:t xml:space="preserve"> your family home</w:t>
            </w:r>
            <w:r w:rsidRPr="00E82FC3">
              <w:rPr>
                <w:rFonts w:ascii="Century Gothic" w:hAnsi="Century Gothic"/>
                <w:b/>
                <w:i/>
                <w:sz w:val="20"/>
              </w:rPr>
              <w:t>, how can</w:t>
            </w:r>
            <w:r w:rsidR="000F7608" w:rsidRPr="00E82FC3">
              <w:rPr>
                <w:rFonts w:ascii="Century Gothic" w:hAnsi="Century Gothic"/>
                <w:b/>
                <w:i/>
                <w:sz w:val="20"/>
              </w:rPr>
              <w:t xml:space="preserve"> you reduce your carbon footprint</w:t>
            </w:r>
            <w:r w:rsidRPr="00E82FC3">
              <w:rPr>
                <w:rFonts w:ascii="Century Gothic" w:hAnsi="Century Gothic"/>
                <w:b/>
                <w:i/>
                <w:sz w:val="20"/>
              </w:rPr>
              <w:t>?</w:t>
            </w:r>
          </w:p>
          <w:p w14:paraId="194AC27C" w14:textId="0EE994AF" w:rsidR="00840281" w:rsidRPr="00E82FC3" w:rsidRDefault="00840281" w:rsidP="00840281">
            <w:pPr>
              <w:jc w:val="center"/>
              <w:rPr>
                <w:rFonts w:ascii="Century Gothic" w:hAnsi="Century Gothic"/>
                <w:b/>
                <w:i/>
                <w:sz w:val="20"/>
              </w:rPr>
            </w:pPr>
          </w:p>
          <w:p w14:paraId="31F9BBD7" w14:textId="79494799" w:rsidR="000F7608" w:rsidRPr="00E82FC3" w:rsidRDefault="000F7608" w:rsidP="00840281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E82FC3">
              <w:rPr>
                <w:rFonts w:ascii="Century Gothic" w:hAnsi="Century Gothic"/>
                <w:i/>
                <w:sz w:val="20"/>
              </w:rPr>
              <w:t>Create an information poster displaying your ideas</w:t>
            </w:r>
            <w:r w:rsidR="00F2093B" w:rsidRPr="00E82FC3">
              <w:rPr>
                <w:rFonts w:ascii="Century Gothic" w:hAnsi="Century Gothic"/>
                <w:i/>
                <w:sz w:val="20"/>
              </w:rPr>
              <w:t>!</w:t>
            </w:r>
          </w:p>
          <w:p w14:paraId="6DEFAD6C" w14:textId="77777777" w:rsidR="00664897" w:rsidRPr="00E82FC3" w:rsidRDefault="00664897" w:rsidP="000F7608">
            <w:pPr>
              <w:rPr>
                <w:rFonts w:ascii="Century Gothic" w:hAnsi="Century Gothic"/>
                <w:sz w:val="20"/>
              </w:rPr>
            </w:pPr>
          </w:p>
        </w:tc>
      </w:tr>
      <w:tr w:rsidR="00664897" w:rsidRPr="00F2093B" w14:paraId="1557AFC9" w14:textId="77777777" w:rsidTr="0059555A">
        <w:trPr>
          <w:trHeight w:val="1148"/>
        </w:trPr>
        <w:tc>
          <w:tcPr>
            <w:tcW w:w="1919" w:type="dxa"/>
            <w:shd w:val="clear" w:color="auto" w:fill="E1C5ED"/>
            <w:vAlign w:val="center"/>
          </w:tcPr>
          <w:p w14:paraId="0B599456" w14:textId="5D19F293" w:rsidR="00664897" w:rsidRPr="00E82FC3" w:rsidRDefault="003F2E8B" w:rsidP="00112F6E">
            <w:pPr>
              <w:jc w:val="center"/>
              <w:rPr>
                <w:rFonts w:ascii="Century Gothic" w:hAnsi="Century Gothic"/>
                <w:sz w:val="20"/>
                <w:szCs w:val="32"/>
              </w:rPr>
            </w:pPr>
            <w:r w:rsidRPr="00E82FC3">
              <w:rPr>
                <w:rFonts w:ascii="Century Gothic" w:hAnsi="Century Gothic"/>
                <w:sz w:val="20"/>
                <w:szCs w:val="32"/>
              </w:rPr>
              <w:t>Wednesday 27</w:t>
            </w:r>
            <w:r w:rsidRPr="00E82FC3">
              <w:rPr>
                <w:rFonts w:ascii="Century Gothic" w:hAnsi="Century Gothic"/>
                <w:sz w:val="20"/>
                <w:szCs w:val="32"/>
                <w:vertAlign w:val="superscript"/>
              </w:rPr>
              <w:t>th</w:t>
            </w:r>
            <w:r w:rsidRPr="00E82FC3">
              <w:rPr>
                <w:rFonts w:ascii="Century Gothic" w:hAnsi="Century Gothic"/>
                <w:sz w:val="20"/>
                <w:szCs w:val="32"/>
              </w:rPr>
              <w:t xml:space="preserve"> September </w:t>
            </w:r>
          </w:p>
        </w:tc>
        <w:tc>
          <w:tcPr>
            <w:tcW w:w="4770" w:type="dxa"/>
            <w:vAlign w:val="center"/>
          </w:tcPr>
          <w:p w14:paraId="23576B0E" w14:textId="77777777" w:rsidR="00517D90" w:rsidRPr="00E82FC3" w:rsidRDefault="00517D90" w:rsidP="00427687">
            <w:pPr>
              <w:jc w:val="center"/>
              <w:rPr>
                <w:rFonts w:ascii="Century Gothic" w:hAnsi="Century Gothic"/>
                <w:b/>
                <w:i/>
                <w:sz w:val="20"/>
              </w:rPr>
            </w:pPr>
          </w:p>
          <w:p w14:paraId="2BD43874" w14:textId="2BA9921F" w:rsidR="000F7608" w:rsidRPr="00E82FC3" w:rsidRDefault="000F7608" w:rsidP="00427687">
            <w:pPr>
              <w:jc w:val="center"/>
              <w:rPr>
                <w:rFonts w:ascii="Century Gothic" w:hAnsi="Century Gothic"/>
                <w:sz w:val="20"/>
              </w:rPr>
            </w:pPr>
            <w:r w:rsidRPr="00E82FC3">
              <w:rPr>
                <w:rFonts w:ascii="Century Gothic" w:hAnsi="Century Gothic"/>
                <w:sz w:val="20"/>
              </w:rPr>
              <w:t>Test your spelling</w:t>
            </w:r>
            <w:r w:rsidR="00517D90" w:rsidRPr="00E82FC3">
              <w:rPr>
                <w:rFonts w:ascii="Century Gothic" w:hAnsi="Century Gothic"/>
                <w:sz w:val="20"/>
              </w:rPr>
              <w:t>, grammar</w:t>
            </w:r>
            <w:r w:rsidRPr="00E82FC3">
              <w:rPr>
                <w:rFonts w:ascii="Century Gothic" w:hAnsi="Century Gothic"/>
                <w:sz w:val="20"/>
              </w:rPr>
              <w:t xml:space="preserve"> and punctuation accuracy</w:t>
            </w:r>
          </w:p>
          <w:p w14:paraId="26C67B7E" w14:textId="277C4F91" w:rsidR="000F7608" w:rsidRPr="00E82FC3" w:rsidRDefault="000F7608" w:rsidP="00427687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67052964" w14:textId="04FB8A7E" w:rsidR="000F7608" w:rsidRPr="00E82FC3" w:rsidRDefault="00A423B6" w:rsidP="00427687">
            <w:pPr>
              <w:jc w:val="center"/>
              <w:rPr>
                <w:rFonts w:ascii="Century Gothic" w:hAnsi="Century Gothic"/>
                <w:sz w:val="20"/>
              </w:rPr>
            </w:pPr>
            <w:hyperlink r:id="rId14" w:history="1">
              <w:r w:rsidR="000F7608" w:rsidRPr="00E82FC3">
                <w:rPr>
                  <w:rStyle w:val="Hyperlink"/>
                  <w:rFonts w:ascii="Century Gothic" w:hAnsi="Century Gothic"/>
                  <w:sz w:val="20"/>
                </w:rPr>
                <w:t>KS2 English free game - Grammar, spelling and punctuation for primary school pupils - Crystal Explorers - BBC Bitesize</w:t>
              </w:r>
            </w:hyperlink>
          </w:p>
          <w:p w14:paraId="419265AD" w14:textId="77777777" w:rsidR="00664897" w:rsidRPr="00E82FC3" w:rsidRDefault="00664897" w:rsidP="002167D5">
            <w:pPr>
              <w:rPr>
                <w:rFonts w:ascii="Century Gothic" w:hAnsi="Century Gothic"/>
                <w:sz w:val="20"/>
              </w:rPr>
            </w:pPr>
          </w:p>
          <w:p w14:paraId="0AD060D9" w14:textId="5BA41A50" w:rsidR="00BC4063" w:rsidRPr="00E82FC3" w:rsidRDefault="00BC4063" w:rsidP="002167D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78FA3E6D" w14:textId="1A39E0BD" w:rsidR="00664897" w:rsidRPr="00E82FC3" w:rsidRDefault="00F2093B" w:rsidP="00427687">
            <w:pPr>
              <w:jc w:val="center"/>
              <w:rPr>
                <w:rFonts w:ascii="Century Gothic" w:hAnsi="Century Gothic"/>
                <w:sz w:val="20"/>
              </w:rPr>
            </w:pPr>
            <w:r w:rsidRPr="00E82FC3">
              <w:rPr>
                <w:rFonts w:ascii="Century Gothic" w:hAnsi="Century Gothic"/>
                <w:sz w:val="20"/>
              </w:rPr>
              <w:t>C</w:t>
            </w:r>
            <w:r w:rsidR="00517D90" w:rsidRPr="00E82FC3">
              <w:rPr>
                <w:rFonts w:ascii="Century Gothic" w:hAnsi="Century Gothic"/>
                <w:sz w:val="20"/>
              </w:rPr>
              <w:t xml:space="preserve">omplete </w:t>
            </w:r>
            <w:r w:rsidR="00E82FC3" w:rsidRPr="00E82FC3">
              <w:rPr>
                <w:rFonts w:ascii="Century Gothic" w:hAnsi="Century Gothic"/>
                <w:sz w:val="20"/>
              </w:rPr>
              <w:t xml:space="preserve">the </w:t>
            </w:r>
            <w:r w:rsidR="00517D90" w:rsidRPr="00E82FC3">
              <w:rPr>
                <w:rFonts w:ascii="Century Gothic" w:hAnsi="Century Gothic"/>
                <w:sz w:val="20"/>
              </w:rPr>
              <w:t>fractions challenge worksheets</w:t>
            </w:r>
          </w:p>
          <w:p w14:paraId="77201AB4" w14:textId="396F70A0" w:rsidR="00517D90" w:rsidRPr="00E82FC3" w:rsidRDefault="00E82FC3" w:rsidP="0042768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9B01A4" wp14:editId="4657764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276225</wp:posOffset>
                      </wp:positionV>
                      <wp:extent cx="1186180" cy="1000760"/>
                      <wp:effectExtent l="0" t="0" r="0" b="88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6180" cy="1000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302C31" w14:textId="1226A515" w:rsidR="00E82FC3" w:rsidRDefault="00E82FC3">
                                  <w:r w:rsidRPr="00E82FC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97C023" wp14:editId="14894EBE">
                                        <wp:extent cx="805542" cy="805542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4429" cy="8144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B01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.65pt;margin-top:21.75pt;width:93.4pt;height:7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" fillcolor="white [3201]" stroked="f" strokeweight=".5pt">
                      <v:textbox>
                        <w:txbxContent>
                          <w:p w14:paraId="26302C31" w14:textId="1226A515" w:rsidR="00E82FC3" w:rsidRDefault="00E82FC3">
                            <w:r w:rsidRPr="00E82FC3">
                              <w:drawing>
                                <wp:inline distT="0" distB="0" distL="0" distR="0" wp14:anchorId="6F97C023" wp14:editId="14894EBE">
                                  <wp:extent cx="805542" cy="80554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429" cy="814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95" w:type="dxa"/>
            <w:vAlign w:val="center"/>
          </w:tcPr>
          <w:p w14:paraId="7369F8E9" w14:textId="1FCBE0B2" w:rsidR="007352E9" w:rsidRPr="00E82FC3" w:rsidRDefault="007352E9" w:rsidP="00517D9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E82FC3">
              <w:rPr>
                <w:rFonts w:ascii="Century Gothic" w:hAnsi="Century Gothic"/>
                <w:color w:val="000000"/>
                <w:sz w:val="20"/>
                <w:szCs w:val="22"/>
              </w:rPr>
              <w:t>Have fun with topic words and complete the climate change word search</w:t>
            </w:r>
          </w:p>
          <w:p w14:paraId="6B77D2A5" w14:textId="77777777" w:rsidR="007352E9" w:rsidRPr="00E82FC3" w:rsidRDefault="007352E9" w:rsidP="00517D9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000000"/>
                <w:sz w:val="20"/>
                <w:szCs w:val="22"/>
              </w:rPr>
            </w:pPr>
          </w:p>
          <w:p w14:paraId="35A51DF2" w14:textId="77777777" w:rsidR="00DE741A" w:rsidRPr="00E82FC3" w:rsidRDefault="00F2093B" w:rsidP="007352E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000000"/>
                <w:sz w:val="20"/>
                <w:szCs w:val="22"/>
              </w:rPr>
            </w:pPr>
            <w:r w:rsidRPr="00E82FC3">
              <w:rPr>
                <w:rFonts w:ascii="Century Gothic" w:hAnsi="Century Gothic"/>
                <w:b/>
                <w:color w:val="000000"/>
                <w:sz w:val="20"/>
                <w:szCs w:val="22"/>
              </w:rPr>
              <w:t>*Ask permission first*</w:t>
            </w:r>
          </w:p>
          <w:p w14:paraId="57CC7225" w14:textId="77777777" w:rsidR="00F2093B" w:rsidRPr="00E82FC3" w:rsidRDefault="00F2093B" w:rsidP="007352E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E82FC3">
              <w:rPr>
                <w:rFonts w:ascii="Century Gothic" w:hAnsi="Century Gothic"/>
                <w:color w:val="000000"/>
                <w:sz w:val="20"/>
                <w:szCs w:val="22"/>
              </w:rPr>
              <w:t>Using the Home Energy Check tool, find out how efficient your home is and identify where improvements can be made.</w:t>
            </w:r>
          </w:p>
          <w:p w14:paraId="25AD5C3C" w14:textId="30193967" w:rsidR="00F2093B" w:rsidRPr="00E82FC3" w:rsidRDefault="00A423B6" w:rsidP="007352E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000000"/>
                <w:sz w:val="20"/>
                <w:szCs w:val="22"/>
              </w:rPr>
            </w:pPr>
            <w:hyperlink r:id="rId17" w:history="1">
              <w:r w:rsidR="00F2093B" w:rsidRPr="00E82FC3">
                <w:rPr>
                  <w:rStyle w:val="Hyperlink"/>
                  <w:rFonts w:ascii="Century Gothic" w:hAnsi="Century Gothic"/>
                  <w:sz w:val="20"/>
                  <w:szCs w:val="22"/>
                </w:rPr>
                <w:t>Home Energy Check tool · Home Energy Scotland</w:t>
              </w:r>
            </w:hyperlink>
          </w:p>
        </w:tc>
      </w:tr>
      <w:tr w:rsidR="00664897" w:rsidRPr="00F2093B" w14:paraId="36B6CA43" w14:textId="77777777" w:rsidTr="00E82FC3">
        <w:trPr>
          <w:trHeight w:val="1061"/>
        </w:trPr>
        <w:tc>
          <w:tcPr>
            <w:tcW w:w="1919" w:type="dxa"/>
            <w:shd w:val="clear" w:color="auto" w:fill="D2A9E9"/>
            <w:vAlign w:val="center"/>
          </w:tcPr>
          <w:p w14:paraId="669A4BA4" w14:textId="27C0806B" w:rsidR="00664897" w:rsidRPr="00E82FC3" w:rsidRDefault="003F2E8B" w:rsidP="008C75B5">
            <w:pPr>
              <w:jc w:val="center"/>
              <w:rPr>
                <w:rFonts w:ascii="Century Gothic" w:hAnsi="Century Gothic"/>
                <w:sz w:val="20"/>
                <w:szCs w:val="32"/>
              </w:rPr>
            </w:pPr>
            <w:r w:rsidRPr="00E82FC3">
              <w:rPr>
                <w:rFonts w:ascii="Century Gothic" w:hAnsi="Century Gothic"/>
                <w:sz w:val="20"/>
                <w:szCs w:val="32"/>
              </w:rPr>
              <w:t>Thursday 28</w:t>
            </w:r>
            <w:r w:rsidRPr="00E82FC3">
              <w:rPr>
                <w:rFonts w:ascii="Century Gothic" w:hAnsi="Century Gothic"/>
                <w:sz w:val="20"/>
                <w:szCs w:val="32"/>
                <w:vertAlign w:val="superscript"/>
              </w:rPr>
              <w:t>th</w:t>
            </w:r>
            <w:r w:rsidRPr="00E82FC3">
              <w:rPr>
                <w:rFonts w:ascii="Century Gothic" w:hAnsi="Century Gothic"/>
                <w:sz w:val="20"/>
                <w:szCs w:val="32"/>
              </w:rPr>
              <w:t xml:space="preserve"> September </w:t>
            </w:r>
          </w:p>
        </w:tc>
        <w:tc>
          <w:tcPr>
            <w:tcW w:w="4770" w:type="dxa"/>
            <w:vAlign w:val="center"/>
          </w:tcPr>
          <w:p w14:paraId="2431F77A" w14:textId="51179644" w:rsidR="00664897" w:rsidRPr="00E82FC3" w:rsidRDefault="00E82FC3" w:rsidP="00517D9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EC9CB3" wp14:editId="45AE4112">
                      <wp:simplePos x="0" y="0"/>
                      <wp:positionH relativeFrom="column">
                        <wp:posOffset>-927100</wp:posOffset>
                      </wp:positionH>
                      <wp:positionV relativeFrom="paragraph">
                        <wp:posOffset>59690</wp:posOffset>
                      </wp:positionV>
                      <wp:extent cx="805180" cy="739775"/>
                      <wp:effectExtent l="0" t="0" r="0" b="317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5180" cy="739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39C4DB" w14:textId="5D3E8B95" w:rsidR="00E82FC3" w:rsidRDefault="00E82FC3">
                                  <w:r w:rsidRPr="00E82FC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7DB49C" wp14:editId="24DE9143">
                                        <wp:extent cx="634871" cy="620486"/>
                                        <wp:effectExtent l="0" t="0" r="0" b="825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2444" cy="6278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C9CB3" id="Text Box 5" o:spid="_x0000_s1027" type="#_x0000_t202" style="position:absolute;left:0;text-align:left;margin-left:-73pt;margin-top:4.7pt;width:63.4pt;height:5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" fillcolor="white [3201]" stroked="f" strokeweight=".5pt">
                      <v:textbox>
                        <w:txbxContent>
                          <w:p w14:paraId="7B39C4DB" w14:textId="5D3E8B95" w:rsidR="00E82FC3" w:rsidRDefault="00E82FC3">
                            <w:r w:rsidRPr="00E82FC3">
                              <w:drawing>
                                <wp:inline distT="0" distB="0" distL="0" distR="0" wp14:anchorId="437DB49C" wp14:editId="24DE9143">
                                  <wp:extent cx="634871" cy="620486"/>
                                  <wp:effectExtent l="0" t="0" r="0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444" cy="627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17D90" w:rsidRPr="00E82FC3">
              <w:rPr>
                <w:rFonts w:ascii="Century Gothic" w:hAnsi="Century Gothic"/>
                <w:sz w:val="20"/>
              </w:rPr>
              <w:t xml:space="preserve">Write </w:t>
            </w:r>
            <w:r w:rsidRPr="00E82FC3">
              <w:rPr>
                <w:rFonts w:ascii="Century Gothic" w:hAnsi="Century Gothic"/>
                <w:sz w:val="20"/>
              </w:rPr>
              <w:t>a</w:t>
            </w:r>
            <w:r w:rsidR="00517D90" w:rsidRPr="00E82FC3">
              <w:rPr>
                <w:rFonts w:ascii="Century Gothic" w:hAnsi="Century Gothic"/>
                <w:sz w:val="20"/>
              </w:rPr>
              <w:t xml:space="preserve"> </w:t>
            </w:r>
            <w:r w:rsidR="007352E9" w:rsidRPr="00E82FC3">
              <w:rPr>
                <w:rFonts w:ascii="Century Gothic" w:hAnsi="Century Gothic"/>
                <w:sz w:val="20"/>
              </w:rPr>
              <w:t xml:space="preserve">recipe for your </w:t>
            </w:r>
            <w:r w:rsidRPr="00E82FC3">
              <w:rPr>
                <w:rFonts w:ascii="Century Gothic" w:hAnsi="Century Gothic"/>
                <w:sz w:val="20"/>
              </w:rPr>
              <w:t>favourite</w:t>
            </w:r>
            <w:r w:rsidR="007352E9" w:rsidRPr="00E82FC3">
              <w:rPr>
                <w:rFonts w:ascii="Century Gothic" w:hAnsi="Century Gothic"/>
                <w:sz w:val="20"/>
              </w:rPr>
              <w:t xml:space="preserve"> food – follow the template provided</w:t>
            </w:r>
            <w:r w:rsidRPr="00E82FC3">
              <w:rPr>
                <w:rFonts w:ascii="Century Gothic" w:hAnsi="Century Gothic"/>
                <w:sz w:val="20"/>
              </w:rPr>
              <w:t>!</w:t>
            </w:r>
          </w:p>
          <w:p w14:paraId="2655C102" w14:textId="77777777" w:rsidR="00BC4063" w:rsidRPr="00E82FC3" w:rsidRDefault="00BC4063" w:rsidP="002167D5">
            <w:pPr>
              <w:rPr>
                <w:rFonts w:ascii="Century Gothic" w:hAnsi="Century Gothic"/>
                <w:sz w:val="20"/>
              </w:rPr>
            </w:pPr>
          </w:p>
          <w:p w14:paraId="4854B03D" w14:textId="42DA2A64" w:rsidR="00BC4063" w:rsidRPr="00E82FC3" w:rsidRDefault="00BC4063" w:rsidP="002167D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5677044F" w14:textId="587A3143" w:rsidR="00664897" w:rsidRPr="00E82FC3" w:rsidRDefault="007352E9" w:rsidP="00E82FC3">
            <w:pPr>
              <w:jc w:val="center"/>
              <w:rPr>
                <w:rFonts w:ascii="Century Gothic" w:hAnsi="Century Gothic"/>
                <w:sz w:val="20"/>
              </w:rPr>
            </w:pPr>
            <w:r w:rsidRPr="00E82FC3">
              <w:rPr>
                <w:rFonts w:ascii="Century Gothic" w:hAnsi="Century Gothic"/>
                <w:b/>
                <w:i/>
                <w:sz w:val="20"/>
                <w:u w:val="single"/>
              </w:rPr>
              <w:t xml:space="preserve">Keep it </w:t>
            </w:r>
            <w:r w:rsidR="00E82FC3" w:rsidRPr="00E82FC3">
              <w:rPr>
                <w:rFonts w:ascii="Century Gothic" w:hAnsi="Century Gothic"/>
                <w:b/>
                <w:i/>
                <w:sz w:val="20"/>
                <w:u w:val="single"/>
              </w:rPr>
              <w:t>R</w:t>
            </w:r>
            <w:r w:rsidRPr="00E82FC3">
              <w:rPr>
                <w:rFonts w:ascii="Century Gothic" w:hAnsi="Century Gothic"/>
                <w:b/>
                <w:i/>
                <w:sz w:val="20"/>
                <w:u w:val="single"/>
              </w:rPr>
              <w:t>eal</w:t>
            </w:r>
            <w:r w:rsidRPr="00E82FC3">
              <w:rPr>
                <w:rFonts w:ascii="Century Gothic" w:hAnsi="Century Gothic"/>
                <w:sz w:val="20"/>
              </w:rPr>
              <w:t xml:space="preserve"> – </w:t>
            </w:r>
            <w:r w:rsidR="00E82FC3" w:rsidRPr="00E82FC3">
              <w:rPr>
                <w:rFonts w:ascii="Century Gothic" w:hAnsi="Century Gothic"/>
                <w:sz w:val="20"/>
              </w:rPr>
              <w:t>C</w:t>
            </w:r>
            <w:r w:rsidRPr="00E82FC3">
              <w:rPr>
                <w:rFonts w:ascii="Century Gothic" w:hAnsi="Century Gothic"/>
                <w:sz w:val="20"/>
              </w:rPr>
              <w:t>ome up with 10 real life contexts for using fractions.</w:t>
            </w:r>
          </w:p>
        </w:tc>
        <w:tc>
          <w:tcPr>
            <w:tcW w:w="4095" w:type="dxa"/>
            <w:vAlign w:val="center"/>
          </w:tcPr>
          <w:p w14:paraId="5BBF06DF" w14:textId="043888B2" w:rsidR="00F2093B" w:rsidRPr="00E82FC3" w:rsidRDefault="0059555A" w:rsidP="00E82FC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IDFont+F1"/>
                <w:b/>
                <w:sz w:val="20"/>
                <w:u w:val="single"/>
              </w:rPr>
            </w:pPr>
            <w:r w:rsidRPr="00E82FC3">
              <w:rPr>
                <w:rFonts w:ascii="Century Gothic" w:hAnsi="Century Gothic" w:cs="CIDFont+F1"/>
                <w:b/>
                <w:sz w:val="20"/>
                <w:u w:val="single"/>
              </w:rPr>
              <w:t>Art</w:t>
            </w:r>
            <w:r w:rsidR="00E82FC3" w:rsidRPr="00E82FC3">
              <w:rPr>
                <w:rFonts w:ascii="Century Gothic" w:hAnsi="Century Gothic" w:cs="CIDFont+F1"/>
                <w:b/>
                <w:sz w:val="20"/>
                <w:u w:val="single"/>
              </w:rPr>
              <w:t xml:space="preserve"> - </w:t>
            </w:r>
            <w:r w:rsidR="00F2093B" w:rsidRPr="00E82FC3">
              <w:rPr>
                <w:rFonts w:ascii="Century Gothic" w:hAnsi="Century Gothic" w:cs="CIDFont+F1"/>
                <w:sz w:val="20"/>
              </w:rPr>
              <w:t xml:space="preserve">Free </w:t>
            </w:r>
            <w:r w:rsidR="00E82FC3" w:rsidRPr="00E82FC3">
              <w:rPr>
                <w:rFonts w:ascii="Century Gothic" w:hAnsi="Century Gothic" w:cs="CIDFont+F1"/>
                <w:sz w:val="20"/>
              </w:rPr>
              <w:t>D</w:t>
            </w:r>
            <w:r w:rsidR="00F2093B" w:rsidRPr="00E82FC3">
              <w:rPr>
                <w:rFonts w:ascii="Century Gothic" w:hAnsi="Century Gothic" w:cs="CIDFont+F1"/>
                <w:sz w:val="20"/>
              </w:rPr>
              <w:t xml:space="preserve">rawing </w:t>
            </w:r>
            <w:r w:rsidR="00E82FC3" w:rsidRPr="00E82FC3">
              <w:rPr>
                <w:rFonts w:ascii="Century Gothic" w:hAnsi="Century Gothic" w:cs="CIDFont+F1"/>
                <w:sz w:val="20"/>
              </w:rPr>
              <w:t>A</w:t>
            </w:r>
            <w:r w:rsidR="00F2093B" w:rsidRPr="00E82FC3">
              <w:rPr>
                <w:rFonts w:ascii="Century Gothic" w:hAnsi="Century Gothic" w:cs="CIDFont+F1"/>
                <w:sz w:val="20"/>
              </w:rPr>
              <w:t>ctivity</w:t>
            </w:r>
            <w:r w:rsidR="00E82FC3" w:rsidRPr="00E82FC3">
              <w:rPr>
                <w:rFonts w:ascii="Century Gothic" w:hAnsi="Century Gothic" w:cs="CIDFont+F1"/>
                <w:sz w:val="20"/>
              </w:rPr>
              <w:t>: I</w:t>
            </w:r>
            <w:r w:rsidR="00F2093B" w:rsidRPr="00E82FC3">
              <w:rPr>
                <w:rFonts w:ascii="Century Gothic" w:hAnsi="Century Gothic" w:cs="CIDFont+F1"/>
                <w:sz w:val="20"/>
              </w:rPr>
              <w:t xml:space="preserve">mpress your teacher with your drawing skills, draw anything that you like using </w:t>
            </w:r>
            <w:r w:rsidR="00E82FC3" w:rsidRPr="00E82FC3">
              <w:rPr>
                <w:rFonts w:ascii="Century Gothic" w:hAnsi="Century Gothic" w:cs="CIDFont+F1"/>
                <w:sz w:val="20"/>
              </w:rPr>
              <w:t xml:space="preserve">anything you like! </w:t>
            </w:r>
          </w:p>
        </w:tc>
      </w:tr>
    </w:tbl>
    <w:p w14:paraId="54F96FDC" w14:textId="75D50FAA" w:rsidR="00167F72" w:rsidRPr="00F2093B" w:rsidRDefault="00167F72" w:rsidP="00E82FC3">
      <w:pPr>
        <w:rPr>
          <w:rFonts w:ascii="Century Gothic" w:hAnsi="Century Gothic"/>
          <w:sz w:val="24"/>
        </w:rPr>
      </w:pPr>
    </w:p>
    <w:sectPr w:rsidR="00167F72" w:rsidRPr="00F2093B" w:rsidSect="001E02AD">
      <w:pgSz w:w="16838" w:h="11906" w:orient="landscape"/>
      <w:pgMar w:top="720" w:right="536" w:bottom="720" w:left="709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E4CD6"/>
    <w:multiLevelType w:val="hybridMultilevel"/>
    <w:tmpl w:val="C9FAFE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F3F"/>
    <w:rsid w:val="000213A7"/>
    <w:rsid w:val="000F7608"/>
    <w:rsid w:val="001075BA"/>
    <w:rsid w:val="00112F6E"/>
    <w:rsid w:val="001140C2"/>
    <w:rsid w:val="00167F72"/>
    <w:rsid w:val="001845C3"/>
    <w:rsid w:val="001A100D"/>
    <w:rsid w:val="001B4ECE"/>
    <w:rsid w:val="001C7E7E"/>
    <w:rsid w:val="001E02AD"/>
    <w:rsid w:val="002167D5"/>
    <w:rsid w:val="00261B16"/>
    <w:rsid w:val="00276F3F"/>
    <w:rsid w:val="002B0E84"/>
    <w:rsid w:val="002D65A4"/>
    <w:rsid w:val="002E0D4F"/>
    <w:rsid w:val="002F7984"/>
    <w:rsid w:val="003332A0"/>
    <w:rsid w:val="0033375B"/>
    <w:rsid w:val="00334481"/>
    <w:rsid w:val="003B56BC"/>
    <w:rsid w:val="003F2E8B"/>
    <w:rsid w:val="003F4362"/>
    <w:rsid w:val="0041438B"/>
    <w:rsid w:val="00427687"/>
    <w:rsid w:val="004B07E9"/>
    <w:rsid w:val="004C4214"/>
    <w:rsid w:val="00517D90"/>
    <w:rsid w:val="0059555A"/>
    <w:rsid w:val="00604C63"/>
    <w:rsid w:val="0060785A"/>
    <w:rsid w:val="00610EFF"/>
    <w:rsid w:val="00622395"/>
    <w:rsid w:val="006504E6"/>
    <w:rsid w:val="00664897"/>
    <w:rsid w:val="00681AA9"/>
    <w:rsid w:val="00692493"/>
    <w:rsid w:val="007352E9"/>
    <w:rsid w:val="00747817"/>
    <w:rsid w:val="007857E0"/>
    <w:rsid w:val="007B682B"/>
    <w:rsid w:val="0080457C"/>
    <w:rsid w:val="00825AC6"/>
    <w:rsid w:val="00827C29"/>
    <w:rsid w:val="00840281"/>
    <w:rsid w:val="008C75B5"/>
    <w:rsid w:val="008D446A"/>
    <w:rsid w:val="0091108E"/>
    <w:rsid w:val="009456E4"/>
    <w:rsid w:val="0094662A"/>
    <w:rsid w:val="009565F2"/>
    <w:rsid w:val="009B5742"/>
    <w:rsid w:val="009D04A4"/>
    <w:rsid w:val="009E3762"/>
    <w:rsid w:val="00A12254"/>
    <w:rsid w:val="00A2169C"/>
    <w:rsid w:val="00A423B6"/>
    <w:rsid w:val="00B85F43"/>
    <w:rsid w:val="00B95D06"/>
    <w:rsid w:val="00BA7C93"/>
    <w:rsid w:val="00BC4063"/>
    <w:rsid w:val="00C04B3A"/>
    <w:rsid w:val="00C55010"/>
    <w:rsid w:val="00C75544"/>
    <w:rsid w:val="00D17EE3"/>
    <w:rsid w:val="00D80751"/>
    <w:rsid w:val="00DA0928"/>
    <w:rsid w:val="00DE741A"/>
    <w:rsid w:val="00E42A4B"/>
    <w:rsid w:val="00E82FC3"/>
    <w:rsid w:val="00EE0B48"/>
    <w:rsid w:val="00F2093B"/>
    <w:rsid w:val="00F83A07"/>
    <w:rsid w:val="00F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CE45"/>
  <w15:chartTrackingRefBased/>
  <w15:docId w15:val="{C03A7F2A-7058-4F73-9E22-F4060EF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2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C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7F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F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www.homeenergyscotland.org/home-energy-check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70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bbc.co.uk/bitesize/topics/zkbkf4j/articles/zbm8s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dabcfb3-2a38-497e-8693-24ffe8e3d551" xsi:nil="true"/>
    <IsNotebookLocked xmlns="adabcfb3-2a38-497e-8693-24ffe8e3d551" xsi:nil="true"/>
    <DefaultSectionNames xmlns="adabcfb3-2a38-497e-8693-24ffe8e3d551" xsi:nil="true"/>
    <Templates xmlns="adabcfb3-2a38-497e-8693-24ffe8e3d551" xsi:nil="true"/>
    <Has_Teacher_Only_SectionGroup xmlns="adabcfb3-2a38-497e-8693-24ffe8e3d551" xsi:nil="true"/>
    <TeamsChannelId xmlns="adabcfb3-2a38-497e-8693-24ffe8e3d551" xsi:nil="true"/>
    <Self_Registration_Enabled xmlns="adabcfb3-2a38-497e-8693-24ffe8e3d551" xsi:nil="true"/>
    <Distribution_Groups xmlns="adabcfb3-2a38-497e-8693-24ffe8e3d551" xsi:nil="true"/>
    <AppVersion xmlns="adabcfb3-2a38-497e-8693-24ffe8e3d551" xsi:nil="true"/>
    <LMS_Mappings xmlns="adabcfb3-2a38-497e-8693-24ffe8e3d551" xsi:nil="true"/>
    <Is_Collaboration_Space_Locked xmlns="adabcfb3-2a38-497e-8693-24ffe8e3d551" xsi:nil="true"/>
    <Teams_Channel_Section_Location xmlns="adabcfb3-2a38-497e-8693-24ffe8e3d551" xsi:nil="true"/>
    <NotebookType xmlns="adabcfb3-2a38-497e-8693-24ffe8e3d551" xsi:nil="true"/>
    <CultureName xmlns="adabcfb3-2a38-497e-8693-24ffe8e3d551" xsi:nil="true"/>
    <Invited_Teachers xmlns="adabcfb3-2a38-497e-8693-24ffe8e3d551" xsi:nil="true"/>
    <_activity xmlns="adabcfb3-2a38-497e-8693-24ffe8e3d551" xsi:nil="true"/>
    <FolderType xmlns="adabcfb3-2a38-497e-8693-24ffe8e3d551" xsi:nil="true"/>
    <Owner xmlns="adabcfb3-2a38-497e-8693-24ffe8e3d551">
      <UserInfo>
        <DisplayName/>
        <AccountId xsi:nil="true"/>
        <AccountType/>
      </UserInfo>
    </Owner>
    <Teachers xmlns="adabcfb3-2a38-497e-8693-24ffe8e3d551">
      <UserInfo>
        <DisplayName/>
        <AccountId xsi:nil="true"/>
        <AccountType/>
      </UserInfo>
    </Teachers>
    <Student_Groups xmlns="adabcfb3-2a38-497e-8693-24ffe8e3d551">
      <UserInfo>
        <DisplayName/>
        <AccountId xsi:nil="true"/>
        <AccountType/>
      </UserInfo>
    </Student_Groups>
    <Math_Settings xmlns="adabcfb3-2a38-497e-8693-24ffe8e3d551" xsi:nil="true"/>
    <Students xmlns="adabcfb3-2a38-497e-8693-24ffe8e3d551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53C7D3A3334BA0DB79A256E902FB" ma:contentTypeVersion="35" ma:contentTypeDescription="Create a new document." ma:contentTypeScope="" ma:versionID="aa248ac0f7e0dc8adc81693b3f46edc9">
  <xsd:schema xmlns:xsd="http://www.w3.org/2001/XMLSchema" xmlns:xs="http://www.w3.org/2001/XMLSchema" xmlns:p="http://schemas.microsoft.com/office/2006/metadata/properties" xmlns:ns3="adabcfb3-2a38-497e-8693-24ffe8e3d551" xmlns:ns4="bf5422a8-3f73-45a0-a184-67723d9ba67c" targetNamespace="http://schemas.microsoft.com/office/2006/metadata/properties" ma:root="true" ma:fieldsID="d819334097c0dea03dff8cb547102854" ns3:_="" ns4:_="">
    <xsd:import namespace="adabcfb3-2a38-497e-8693-24ffe8e3d551"/>
    <xsd:import namespace="bf5422a8-3f73-45a0-a184-67723d9ba6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cfb3-2a38-497e-8693-24ffe8e3d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422a8-3f73-45a0-a184-67723d9ba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F2F4-9465-4CC2-8566-7CF10AE80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55E22-A178-4A97-9AFB-7E5C104EA1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abcfb3-2a38-497e-8693-24ffe8e3d551"/>
    <ds:schemaRef ds:uri="http://purl.org/dc/elements/1.1/"/>
    <ds:schemaRef ds:uri="http://schemas.microsoft.com/office/2006/metadata/properties"/>
    <ds:schemaRef ds:uri="bf5422a8-3f73-45a0-a184-67723d9ba6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0482B2-EF80-4AE7-8D24-C6E99D605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bcfb3-2a38-497e-8693-24ffe8e3d551"/>
    <ds:schemaRef ds:uri="bf5422a8-3f73-45a0-a184-67723d9b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F81FA-49C5-4415-B3B2-7727D096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Carolyn</dc:creator>
  <cp:keywords/>
  <dc:description/>
  <cp:lastModifiedBy>Hall, Carolyn</cp:lastModifiedBy>
  <cp:revision>2</cp:revision>
  <cp:lastPrinted>2022-10-06T10:50:00Z</cp:lastPrinted>
  <dcterms:created xsi:type="dcterms:W3CDTF">2023-09-26T08:28:00Z</dcterms:created>
  <dcterms:modified xsi:type="dcterms:W3CDTF">2023-09-26T08:28:00Z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0x010100EF2253C7D3A3334BA0DB79A256E902FB</vt:lpwstr>
  </property>
</Properties>
</file>